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FF" w:rsidRPr="00736CBC" w:rsidRDefault="00736CBC" w:rsidP="0073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bookmarkStart w:id="0" w:name="_GoBack"/>
      <w:bookmarkEnd w:id="0"/>
      <w:r w:rsidRPr="00736CBC">
        <w:rPr>
          <w:b/>
        </w:rPr>
        <w:t>Consentement</w:t>
      </w:r>
    </w:p>
    <w:p w:rsidR="00736CBC" w:rsidRDefault="00736CBC"/>
    <w:p w:rsidR="00736CBC" w:rsidRDefault="00736CBC" w:rsidP="00736CBC">
      <w:pPr>
        <w:pStyle w:val="Paragraphedeliste"/>
        <w:numPr>
          <w:ilvl w:val="0"/>
          <w:numId w:val="1"/>
        </w:numPr>
      </w:pPr>
      <w:r>
        <w:t>Est-ce que c’est facile de dire non à une personne qu’on aime ?</w:t>
      </w:r>
    </w:p>
    <w:p w:rsidR="00F24CC6" w:rsidRDefault="00F24CC6" w:rsidP="00F24CC6">
      <w:pPr>
        <w:pStyle w:val="Paragraphedeliste"/>
      </w:pPr>
    </w:p>
    <w:p w:rsidR="00F24CC6" w:rsidRDefault="00F24CC6" w:rsidP="00F24CC6">
      <w:pPr>
        <w:pStyle w:val="Paragraphedeliste"/>
      </w:pPr>
    </w:p>
    <w:p w:rsidR="00F24CC6" w:rsidRDefault="00F24CC6" w:rsidP="00F24CC6">
      <w:pPr>
        <w:pStyle w:val="Paragraphedeliste"/>
        <w:numPr>
          <w:ilvl w:val="0"/>
          <w:numId w:val="1"/>
        </w:numPr>
      </w:pPr>
      <w:r>
        <w:t>Est-ce qu’on peut refuser un baiser à son ou sa partenaire ?</w:t>
      </w:r>
    </w:p>
    <w:p w:rsidR="00F24CC6" w:rsidRDefault="00F24CC6" w:rsidP="00F24CC6">
      <w:pPr>
        <w:pStyle w:val="Paragraphedeliste"/>
      </w:pPr>
    </w:p>
    <w:p w:rsidR="00374876" w:rsidRDefault="00374876" w:rsidP="00736CBC">
      <w:pPr>
        <w:pStyle w:val="Paragraphedeliste"/>
      </w:pPr>
    </w:p>
    <w:p w:rsidR="00736CBC" w:rsidRDefault="00736CBC" w:rsidP="00736CBC">
      <w:pPr>
        <w:pStyle w:val="Paragraphedeliste"/>
        <w:numPr>
          <w:ilvl w:val="0"/>
          <w:numId w:val="1"/>
        </w:numPr>
      </w:pPr>
      <w:r>
        <w:t>A quoi on voit que l’autre est d’accord ?</w:t>
      </w:r>
    </w:p>
    <w:p w:rsidR="00F24CC6" w:rsidRDefault="00F24CC6" w:rsidP="00F24CC6">
      <w:pPr>
        <w:pStyle w:val="Paragraphedeliste"/>
      </w:pPr>
    </w:p>
    <w:p w:rsidR="00736CBC" w:rsidRDefault="00736CBC" w:rsidP="00736CBC">
      <w:pPr>
        <w:pStyle w:val="Paragraphedeliste"/>
      </w:pPr>
    </w:p>
    <w:p w:rsidR="00736CBC" w:rsidRDefault="00736CBC" w:rsidP="00736CBC">
      <w:pPr>
        <w:pStyle w:val="Paragraphedeliste"/>
        <w:numPr>
          <w:ilvl w:val="0"/>
          <w:numId w:val="1"/>
        </w:numPr>
      </w:pPr>
      <w:r>
        <w:t>Quand la personne qu’on cherche à séduire se montre hésitante, est ce que ça signifie qu’elle n’ose pas ?</w:t>
      </w:r>
    </w:p>
    <w:p w:rsidR="00736CBC" w:rsidRDefault="00736CBC" w:rsidP="00736CBC">
      <w:pPr>
        <w:pStyle w:val="Paragraphedeliste"/>
      </w:pPr>
    </w:p>
    <w:p w:rsidR="00374876" w:rsidRDefault="00374876" w:rsidP="00736CBC">
      <w:pPr>
        <w:pStyle w:val="Paragraphedeliste"/>
      </w:pPr>
    </w:p>
    <w:p w:rsidR="00736CBC" w:rsidRDefault="00736CBC" w:rsidP="00736CBC">
      <w:pPr>
        <w:pStyle w:val="Paragraphedeliste"/>
        <w:numPr>
          <w:ilvl w:val="0"/>
          <w:numId w:val="1"/>
        </w:numPr>
      </w:pPr>
      <w:r>
        <w:t>Est-ce qu’on doit demander l’avis d’une personne avant de la toucher différemment, de changer de position ou d’emmener les choses à un niveau plus intense ?</w:t>
      </w:r>
    </w:p>
    <w:p w:rsidR="00736CBC" w:rsidRDefault="00736CBC" w:rsidP="00736CBC">
      <w:pPr>
        <w:pStyle w:val="Paragraphedeliste"/>
      </w:pPr>
    </w:p>
    <w:p w:rsidR="00374876" w:rsidRDefault="00374876" w:rsidP="00736CBC">
      <w:pPr>
        <w:pStyle w:val="Paragraphedeliste"/>
      </w:pPr>
    </w:p>
    <w:p w:rsidR="00736CBC" w:rsidRDefault="00736CBC" w:rsidP="00736CBC">
      <w:pPr>
        <w:pStyle w:val="Paragraphedeliste"/>
        <w:numPr>
          <w:ilvl w:val="0"/>
          <w:numId w:val="1"/>
        </w:numPr>
      </w:pPr>
      <w:r>
        <w:t>Est-ce qu’un couple qui n’</w:t>
      </w:r>
      <w:r w:rsidR="00374876">
        <w:t>a</w:t>
      </w:r>
      <w:r>
        <w:t xml:space="preserve"> pas de sexualité pendant plus d’un an, ça reste un couple ?</w:t>
      </w:r>
    </w:p>
    <w:p w:rsidR="00736CBC" w:rsidRDefault="00736CBC" w:rsidP="00736CBC">
      <w:pPr>
        <w:pStyle w:val="Paragraphedeliste"/>
      </w:pPr>
    </w:p>
    <w:p w:rsidR="00374876" w:rsidRDefault="00374876" w:rsidP="00736CBC">
      <w:pPr>
        <w:pStyle w:val="Paragraphedeliste"/>
      </w:pPr>
    </w:p>
    <w:p w:rsidR="00736CBC" w:rsidRDefault="00736CBC" w:rsidP="00736CBC">
      <w:pPr>
        <w:pStyle w:val="Paragraphedeliste"/>
        <w:numPr>
          <w:ilvl w:val="0"/>
          <w:numId w:val="1"/>
        </w:numPr>
      </w:pPr>
      <w:r>
        <w:t>Est-ce que c’est vrai qu’on n’est pas cool ou pas libérée quand on refuse certaines pratiques.</w:t>
      </w:r>
    </w:p>
    <w:p w:rsidR="00F24CC6" w:rsidRDefault="00F24CC6" w:rsidP="00F24CC6">
      <w:pPr>
        <w:pStyle w:val="Paragraphedeliste"/>
      </w:pPr>
    </w:p>
    <w:p w:rsidR="00F24CC6" w:rsidRDefault="00F24CC6" w:rsidP="00F24CC6">
      <w:pPr>
        <w:pStyle w:val="Paragraphedeliste"/>
      </w:pPr>
    </w:p>
    <w:p w:rsidR="00F24CC6" w:rsidRDefault="00F24CC6" w:rsidP="00F24CC6">
      <w:pPr>
        <w:pStyle w:val="Paragraphedeliste"/>
        <w:numPr>
          <w:ilvl w:val="0"/>
          <w:numId w:val="1"/>
        </w:numPr>
      </w:pPr>
      <w:r>
        <w:t>Est-ce que c’est à la personne qui n’a pas envie d’un rapport  de faire l’effort de l’exprimer ou à la personne qui a envie d’avoir un rapport sexuel de faire l’effort de demander ?</w:t>
      </w:r>
    </w:p>
    <w:p w:rsidR="00F24CC6" w:rsidRDefault="00F24CC6" w:rsidP="00F24CC6">
      <w:pPr>
        <w:pStyle w:val="Paragraphedeliste"/>
      </w:pPr>
    </w:p>
    <w:p w:rsidR="00F24CC6" w:rsidRDefault="00F24CC6" w:rsidP="00F24CC6">
      <w:pPr>
        <w:pStyle w:val="Paragraphedeliste"/>
      </w:pPr>
    </w:p>
    <w:p w:rsidR="00F24CC6" w:rsidRDefault="00F24CC6" w:rsidP="00F24CC6">
      <w:pPr>
        <w:pStyle w:val="Paragraphedeliste"/>
        <w:numPr>
          <w:ilvl w:val="0"/>
          <w:numId w:val="1"/>
        </w:numPr>
      </w:pPr>
      <w:r>
        <w:t>Est-ce que c’est facile d’avoir une conversation avec son-sa partenaire au sujet de la sexualité qu’on a ensemble et du consentement, en dehors des moments où on a des relations sexuelles ?</w:t>
      </w:r>
    </w:p>
    <w:p w:rsidR="00F24CC6" w:rsidRDefault="00F24CC6" w:rsidP="00F24CC6">
      <w:pPr>
        <w:pStyle w:val="Paragraphedeliste"/>
      </w:pPr>
    </w:p>
    <w:sectPr w:rsidR="00F24C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5E" w:rsidRDefault="000D7A5E" w:rsidP="000D7A5E">
      <w:pPr>
        <w:spacing w:after="0" w:line="240" w:lineRule="auto"/>
      </w:pPr>
      <w:r>
        <w:separator/>
      </w:r>
    </w:p>
  </w:endnote>
  <w:endnote w:type="continuationSeparator" w:id="0">
    <w:p w:rsidR="000D7A5E" w:rsidRDefault="000D7A5E" w:rsidP="000D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529"/>
      <w:gridCol w:w="9217"/>
    </w:tblGrid>
    <w:tr w:rsidR="000D7A5E" w:rsidTr="00333A2C">
      <w:trPr>
        <w:trHeight w:val="348"/>
      </w:trPr>
      <w:tc>
        <w:tcPr>
          <w:tcW w:w="529" w:type="dxa"/>
          <w:shd w:val="clear" w:color="auto" w:fill="auto"/>
        </w:tcPr>
        <w:p w:rsidR="000D7A5E" w:rsidRDefault="000D7A5E" w:rsidP="00124136">
          <w:pPr>
            <w:snapToGrid w:val="0"/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fr-FR"/>
            </w:rPr>
            <w:drawing>
              <wp:inline distT="0" distB="0" distL="0" distR="0" wp14:anchorId="015DDE29" wp14:editId="09206E30">
                <wp:extent cx="247650" cy="2190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7" w:type="dxa"/>
          <w:shd w:val="clear" w:color="auto" w:fill="auto"/>
          <w:vAlign w:val="bottom"/>
        </w:tcPr>
        <w:p w:rsidR="000D7A5E" w:rsidRPr="009D0534" w:rsidRDefault="000D7A5E" w:rsidP="00124136">
          <w:pPr>
            <w:spacing w:after="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9D0534">
            <w:rPr>
              <w:rFonts w:ascii="Tahoma" w:hAnsi="Tahoma" w:cs="Tahoma"/>
              <w:sz w:val="14"/>
              <w:szCs w:val="14"/>
            </w:rPr>
            <w:t xml:space="preserve">106, boulevard National 13003 Marseille </w:t>
          </w:r>
          <w:r w:rsidRPr="009D0534">
            <w:rPr>
              <w:rFonts w:ascii="Tahoma" w:hAnsi="Tahoma" w:cs="Tahoma"/>
              <w:color w:val="FF0000"/>
              <w:sz w:val="14"/>
              <w:szCs w:val="14"/>
            </w:rPr>
            <w:t>●</w:t>
          </w:r>
          <w:r w:rsidRPr="009D0534">
            <w:rPr>
              <w:rFonts w:ascii="Tahoma" w:hAnsi="Tahoma" w:cs="Tahoma"/>
              <w:sz w:val="14"/>
              <w:szCs w:val="14"/>
            </w:rPr>
            <w:t xml:space="preserve"> Tel : 04 91 91 09 39 </w:t>
          </w:r>
          <w:r w:rsidRPr="009D0534">
            <w:rPr>
              <w:rFonts w:ascii="Tahoma" w:hAnsi="Tahoma" w:cs="Tahoma"/>
              <w:color w:val="FF0000"/>
              <w:sz w:val="14"/>
              <w:szCs w:val="14"/>
            </w:rPr>
            <w:t>●</w:t>
          </w:r>
          <w:r w:rsidRPr="009D0534">
            <w:rPr>
              <w:rFonts w:ascii="Tahoma" w:hAnsi="Tahoma" w:cs="Tahoma"/>
              <w:sz w:val="14"/>
              <w:szCs w:val="14"/>
            </w:rPr>
            <w:t xml:space="preserve"> Fax : 04 91 90 38 83 </w:t>
          </w:r>
          <w:r w:rsidRPr="009D0534">
            <w:rPr>
              <w:rFonts w:ascii="Tahoma" w:hAnsi="Tahoma" w:cs="Tahoma"/>
              <w:color w:val="FF0000"/>
              <w:sz w:val="14"/>
              <w:szCs w:val="14"/>
            </w:rPr>
            <w:t xml:space="preserve">● </w:t>
          </w:r>
          <w:r w:rsidRPr="009D0534">
            <w:rPr>
              <w:rFonts w:ascii="Tahoma" w:hAnsi="Tahoma" w:cs="Tahoma"/>
              <w:sz w:val="14"/>
              <w:szCs w:val="14"/>
            </w:rPr>
            <w:t xml:space="preserve">info@leplanning13.org </w:t>
          </w:r>
          <w:r w:rsidRPr="009D0534">
            <w:rPr>
              <w:rFonts w:ascii="Tahoma" w:hAnsi="Tahoma" w:cs="Tahoma"/>
              <w:color w:val="FF0000"/>
              <w:sz w:val="14"/>
              <w:szCs w:val="14"/>
            </w:rPr>
            <w:t xml:space="preserve">● </w:t>
          </w:r>
          <w:r w:rsidRPr="009D0534">
            <w:rPr>
              <w:rFonts w:ascii="Tahoma" w:hAnsi="Tahoma" w:cs="Tahoma"/>
              <w:sz w:val="14"/>
              <w:szCs w:val="14"/>
            </w:rPr>
            <w:t xml:space="preserve">www.leplanning13.org, Organisme de formation N° déclaration d’activité : 93 13 000 94 13 </w:t>
          </w:r>
          <w:r w:rsidRPr="009D0534">
            <w:rPr>
              <w:rFonts w:ascii="Tahoma" w:hAnsi="Tahoma" w:cs="Tahoma"/>
              <w:color w:val="FF0000"/>
              <w:sz w:val="14"/>
              <w:szCs w:val="14"/>
            </w:rPr>
            <w:t>●</w:t>
          </w:r>
          <w:r w:rsidRPr="009D0534">
            <w:rPr>
              <w:rFonts w:ascii="Tahoma" w:hAnsi="Tahoma" w:cs="Tahoma"/>
              <w:sz w:val="14"/>
              <w:szCs w:val="14"/>
            </w:rPr>
            <w:t xml:space="preserve"> N° Licence Entrepreneurs du Spectacle : 2-1091588</w:t>
          </w:r>
        </w:p>
        <w:p w:rsidR="000D7A5E" w:rsidRDefault="000D7A5E" w:rsidP="00124136">
          <w:pPr>
            <w:snapToGrid w:val="0"/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0D7A5E" w:rsidRDefault="000D7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5E" w:rsidRDefault="000D7A5E" w:rsidP="000D7A5E">
      <w:pPr>
        <w:spacing w:after="0" w:line="240" w:lineRule="auto"/>
      </w:pPr>
      <w:r>
        <w:separator/>
      </w:r>
    </w:p>
  </w:footnote>
  <w:footnote w:type="continuationSeparator" w:id="0">
    <w:p w:rsidR="000D7A5E" w:rsidRDefault="000D7A5E" w:rsidP="000D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5E" w:rsidRDefault="000D7A5E" w:rsidP="001D7B7B">
    <w:pPr>
      <w:pStyle w:val="En-tte"/>
    </w:pPr>
    <w:r>
      <w:t>Mise à jour avril 2020</w:t>
    </w:r>
  </w:p>
  <w:p w:rsidR="000D7A5E" w:rsidRDefault="000D7A5E" w:rsidP="00941BE3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2438400" cy="419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D7A5E" w:rsidRDefault="000D7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C7"/>
    <w:multiLevelType w:val="hybridMultilevel"/>
    <w:tmpl w:val="AFF4A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4A4"/>
    <w:multiLevelType w:val="hybridMultilevel"/>
    <w:tmpl w:val="57C0D0D0"/>
    <w:lvl w:ilvl="0" w:tplc="FD347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84"/>
    <w:rsid w:val="000712FF"/>
    <w:rsid w:val="000D7A5E"/>
    <w:rsid w:val="001E5F18"/>
    <w:rsid w:val="00374876"/>
    <w:rsid w:val="00497584"/>
    <w:rsid w:val="00736CBC"/>
    <w:rsid w:val="00960312"/>
    <w:rsid w:val="00F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C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A5E"/>
  </w:style>
  <w:style w:type="paragraph" w:styleId="Pieddepage">
    <w:name w:val="footer"/>
    <w:basedOn w:val="Normal"/>
    <w:link w:val="PieddepageCar"/>
    <w:uiPriority w:val="99"/>
    <w:unhideWhenUsed/>
    <w:rsid w:val="000D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A5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C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A5E"/>
  </w:style>
  <w:style w:type="paragraph" w:styleId="Pieddepage">
    <w:name w:val="footer"/>
    <w:basedOn w:val="Normal"/>
    <w:link w:val="PieddepageCar"/>
    <w:uiPriority w:val="99"/>
    <w:unhideWhenUsed/>
    <w:rsid w:val="000D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A5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2016-03-07T14:32:00Z</cp:lastPrinted>
  <dcterms:created xsi:type="dcterms:W3CDTF">2016-03-07T14:34:00Z</dcterms:created>
  <dcterms:modified xsi:type="dcterms:W3CDTF">2020-04-02T16:33:00Z</dcterms:modified>
</cp:coreProperties>
</file>